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F5" w:rsidRPr="007455E5" w:rsidRDefault="003D239A" w:rsidP="009E1AF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455E5">
        <w:rPr>
          <w:rFonts w:ascii="Times New Roman" w:hAnsi="Times New Roman" w:cs="Times New Roman"/>
          <w:b/>
          <w:sz w:val="24"/>
          <w:szCs w:val="24"/>
        </w:rPr>
        <w:t>ннотация</w:t>
      </w:r>
    </w:p>
    <w:p w:rsidR="00DF01EA" w:rsidRDefault="00DF01EA" w:rsidP="009E1AF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предмету « Математика» 10-11 класса состоит из двух модулей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алгебра и начала математического анализа  и геометрия</w:t>
      </w:r>
    </w:p>
    <w:p w:rsidR="00DF01EA" w:rsidRDefault="00DF01EA" w:rsidP="009E1AF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E1AF5" w:rsidRPr="00FF4A55" w:rsidRDefault="009E1AF5" w:rsidP="009E1AF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F4A55">
        <w:rPr>
          <w:rFonts w:ascii="Times New Roman" w:hAnsi="Times New Roman" w:cs="Times New Roman"/>
          <w:sz w:val="24"/>
          <w:szCs w:val="24"/>
        </w:rPr>
        <w:t>Аннотация к рабочей программе по</w:t>
      </w:r>
      <w:r>
        <w:rPr>
          <w:rFonts w:ascii="Times New Roman" w:hAnsi="Times New Roman" w:cs="Times New Roman"/>
          <w:sz w:val="24"/>
          <w:szCs w:val="24"/>
        </w:rPr>
        <w:t xml:space="preserve"> МАТЕМАТИКЕ</w:t>
      </w:r>
    </w:p>
    <w:p w:rsidR="009E1AF5" w:rsidRPr="00FF4A55" w:rsidRDefault="009E1AF5" w:rsidP="009E1AF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FF4A55">
        <w:rPr>
          <w:rFonts w:ascii="Times New Roman" w:hAnsi="Times New Roman" w:cs="Times New Roman"/>
          <w:sz w:val="24"/>
          <w:szCs w:val="24"/>
          <w:u w:val="single"/>
        </w:rPr>
        <w:t>Алгебре и началам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математического</w:t>
      </w:r>
      <w:r w:rsidRPr="00FF4A55">
        <w:rPr>
          <w:rFonts w:ascii="Times New Roman" w:hAnsi="Times New Roman" w:cs="Times New Roman"/>
          <w:sz w:val="24"/>
          <w:szCs w:val="24"/>
          <w:u w:val="single"/>
        </w:rPr>
        <w:t xml:space="preserve"> анализа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F4A55">
        <w:rPr>
          <w:rFonts w:ascii="Times New Roman" w:hAnsi="Times New Roman" w:cs="Times New Roman"/>
          <w:sz w:val="24"/>
          <w:szCs w:val="24"/>
        </w:rPr>
        <w:t xml:space="preserve">   для __</w:t>
      </w:r>
      <w:r w:rsidRPr="00FF4A55">
        <w:rPr>
          <w:rFonts w:ascii="Times New Roman" w:hAnsi="Times New Roman" w:cs="Times New Roman"/>
          <w:sz w:val="24"/>
          <w:szCs w:val="24"/>
          <w:u w:val="single"/>
        </w:rPr>
        <w:t>10-11_____</w:t>
      </w:r>
      <w:r w:rsidRPr="00FF4A5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9E1AF5" w:rsidRDefault="009E1AF5" w:rsidP="009E1AF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58"/>
        <w:gridCol w:w="7638"/>
      </w:tblGrid>
      <w:tr w:rsidR="009E1AF5" w:rsidRPr="00DF01EA" w:rsidTr="001D518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AF5" w:rsidRPr="00DF01EA" w:rsidRDefault="009E1AF5" w:rsidP="00DF0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AF5" w:rsidRPr="00DF01EA" w:rsidRDefault="009E1AF5" w:rsidP="00DF0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9E1AF5" w:rsidRPr="00DF01EA" w:rsidTr="001D518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AF5" w:rsidRPr="00DF01EA" w:rsidRDefault="009E1AF5" w:rsidP="00DF0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на основании которых составлена рабочая программа,</w:t>
            </w:r>
          </w:p>
          <w:p w:rsidR="009E1AF5" w:rsidRPr="00DF01EA" w:rsidRDefault="009E1AF5" w:rsidP="00DF0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какому УМК соответствует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AF5" w:rsidRPr="00DF01EA" w:rsidRDefault="009E1AF5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1. Закон Российской Федерации 273 –ФЗ «Об образовании в Российской Федерации», </w:t>
            </w:r>
          </w:p>
          <w:p w:rsidR="009E1AF5" w:rsidRPr="00DF01EA" w:rsidRDefault="009E1AF5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2. Приказ </w:t>
            </w:r>
            <w:proofErr w:type="spellStart"/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 РФ от 30.08.2013 №1015 «Об утверждении Порядка организации и осуществления образовательной деятельности по основным общеобразовательным программа</w:t>
            </w:r>
            <w:proofErr w:type="gramStart"/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начального общего, основного общего и среднего общего образования»;</w:t>
            </w:r>
          </w:p>
          <w:p w:rsidR="009E1AF5" w:rsidRPr="00DF01EA" w:rsidRDefault="009E1AF5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3. 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413";</w:t>
            </w:r>
          </w:p>
          <w:p w:rsidR="009E1AF5" w:rsidRPr="00DF01EA" w:rsidRDefault="00FD4DFB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AF5" w:rsidRPr="00DF01EA">
              <w:rPr>
                <w:rFonts w:ascii="Times New Roman" w:hAnsi="Times New Roman" w:cs="Times New Roman"/>
                <w:sz w:val="24"/>
                <w:szCs w:val="24"/>
              </w:rPr>
              <w:t>. Основная образовательная программа среднего общего образования МКОУ «Военногородская СШ №18»</w:t>
            </w:r>
          </w:p>
          <w:p w:rsidR="009E1AF5" w:rsidRPr="00DF01EA" w:rsidRDefault="00FD4DFB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AF5" w:rsidRPr="00DF0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Алгебра и начала математического анализа.</w:t>
            </w:r>
            <w:r w:rsidR="009E1AF5"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Сборник рабочих программ .10-11 классы: учебное пособие для учителей общеобразовательных организаций: базовый и </w:t>
            </w:r>
            <w:proofErr w:type="spellStart"/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углубл</w:t>
            </w:r>
            <w:proofErr w:type="spellEnd"/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уровни / [Составитель:</w:t>
            </w:r>
            <w:proofErr w:type="gramEnd"/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Т.А </w:t>
            </w:r>
            <w:proofErr w:type="spellStart"/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Бурмистрова</w:t>
            </w:r>
            <w:proofErr w:type="spellEnd"/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].</w:t>
            </w:r>
            <w:proofErr w:type="gramEnd"/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М.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г., по учебнику авторов: Ю.М Колягин, М.В Ткачева, Н.Е Федорова, М.И </w:t>
            </w:r>
            <w:proofErr w:type="spellStart"/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Шабунин</w:t>
            </w:r>
            <w:proofErr w:type="spellEnd"/>
          </w:p>
          <w:p w:rsidR="009E1AF5" w:rsidRPr="00DF01EA" w:rsidRDefault="00FD4DFB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Математика: алгебра и начала математического анализа, геометрия. Алгебра и начала математического анализа. 10-11 класс: учебник для общеобразовательных организаций: базовый и </w:t>
            </w:r>
            <w:proofErr w:type="spellStart"/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углубл</w:t>
            </w:r>
            <w:proofErr w:type="spellEnd"/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уровни / [Ш. А. </w:t>
            </w:r>
            <w:proofErr w:type="spellStart"/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Алимов</w:t>
            </w:r>
            <w:proofErr w:type="gramStart"/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,Ю</w:t>
            </w:r>
            <w:proofErr w:type="gramEnd"/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.М</w:t>
            </w:r>
            <w:proofErr w:type="spellEnd"/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Колягин, М. В. Ткачёв,].- 4-е изд. – М. : Просвещение, 2017. – 463 с.: ил. – </w:t>
            </w:r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ISBN</w:t>
            </w:r>
            <w:r w:rsidR="009E1AF5"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978-5-09-045929-7.</w:t>
            </w:r>
          </w:p>
        </w:tc>
      </w:tr>
      <w:tr w:rsidR="009E1AF5" w:rsidRPr="00DF01EA" w:rsidTr="001D518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AF5" w:rsidRPr="00DF01EA" w:rsidRDefault="009E1AF5" w:rsidP="00DF0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Цели и задачи учебной дисциплины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AF5" w:rsidRPr="00DF01EA" w:rsidRDefault="009E1AF5" w:rsidP="00DF01E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9E1AF5" w:rsidRPr="00DF01EA" w:rsidRDefault="009E1AF5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      </w:r>
          </w:p>
          <w:p w:rsidR="009E1AF5" w:rsidRPr="00DF01EA" w:rsidRDefault="009E1AF5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 -  Овладение языком математики и устной и письменной форме, математическими знаниями и умениями, необходимыми для изучения школьных </w:t>
            </w:r>
            <w:proofErr w:type="spellStart"/>
            <w:proofErr w:type="gramStart"/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дисциплин, продолжения образования и освоения избранной специальности на современном уровне;</w:t>
            </w:r>
          </w:p>
          <w:p w:rsidR="009E1AF5" w:rsidRPr="00DF01EA" w:rsidRDefault="009E1AF5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её приложений в будущей профессиональной деятельности;</w:t>
            </w:r>
          </w:p>
          <w:p w:rsidR="009E1AF5" w:rsidRPr="00DF01EA" w:rsidRDefault="009E1AF5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 -   Воспитание средствами математики, культуры личности через знакомства с историей развития математики, эволюцией математических идей; понимание значимости математики для научно-технического прогресса.</w:t>
            </w:r>
          </w:p>
          <w:p w:rsidR="009E1AF5" w:rsidRPr="00DF01EA" w:rsidRDefault="009E1AF5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-  формировать умение выполнять дополнительные построения, сечения, выбирать метод решения, проанализировать условие задачи;</w:t>
            </w:r>
          </w:p>
          <w:p w:rsidR="009E1AF5" w:rsidRPr="00DF01EA" w:rsidRDefault="009E1AF5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ab/>
              <w:t>научить владеть новыми понятиями, переводить аналитическую зависимость в наглядную форму и обратно;</w:t>
            </w:r>
          </w:p>
          <w:p w:rsidR="009E1AF5" w:rsidRPr="00DF01EA" w:rsidRDefault="009E1AF5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9E1AF5" w:rsidRPr="00DF01EA" w:rsidRDefault="009E1AF5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ab/>
      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9E1AF5" w:rsidRPr="00DF01EA" w:rsidRDefault="009E1AF5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9E1AF5" w:rsidRPr="00DF01EA" w:rsidRDefault="009E1AF5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культуры личности, отношения к математике как к части общечеловеческой культуры, играющей особую роль в общественном развитии</w:t>
            </w:r>
          </w:p>
          <w:p w:rsidR="009E1AF5" w:rsidRPr="00DF01EA" w:rsidRDefault="009E1AF5" w:rsidP="00DF01EA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AF5" w:rsidRPr="00DF01EA" w:rsidRDefault="009E1AF5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интереса к познанию и творческих   способностей обучающегося, формирование навыков самостоятельной  учебной деятельности на основе дифференциации обучения.</w:t>
            </w:r>
          </w:p>
        </w:tc>
      </w:tr>
      <w:tr w:rsidR="009E1AF5" w:rsidRPr="00DF01EA" w:rsidTr="001D518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AF5" w:rsidRPr="00DF01EA" w:rsidRDefault="009E1AF5" w:rsidP="00DF0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 на изучение данной дисциплины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AF5" w:rsidRPr="00DF01EA" w:rsidRDefault="009E1AF5" w:rsidP="00DF01E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часов на весь курс:</w:t>
            </w:r>
          </w:p>
          <w:p w:rsidR="009E1AF5" w:rsidRPr="00DF01EA" w:rsidRDefault="009E1AF5" w:rsidP="00DF0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102 часов в 10 классе / 3 часа в неделю; 34 недель/</w:t>
            </w:r>
          </w:p>
          <w:p w:rsidR="009E1AF5" w:rsidRPr="00DF01EA" w:rsidRDefault="009E1AF5" w:rsidP="00DF0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102 часа в 11 классе /3 часа в неделю; 34 недель/</w:t>
            </w:r>
          </w:p>
        </w:tc>
      </w:tr>
    </w:tbl>
    <w:p w:rsidR="009E1AF5" w:rsidRPr="00DF01EA" w:rsidRDefault="009E1AF5" w:rsidP="00DF01EA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1EA" w:rsidRPr="00DF01EA" w:rsidRDefault="00DF01EA" w:rsidP="00DF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1EA" w:rsidRPr="00DF01EA" w:rsidRDefault="00DF01EA" w:rsidP="00DF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1EA">
        <w:rPr>
          <w:rFonts w:ascii="Times New Roman" w:hAnsi="Times New Roman" w:cs="Times New Roman"/>
          <w:sz w:val="24"/>
          <w:szCs w:val="24"/>
        </w:rPr>
        <w:t>Аннотация к рабочей программе по Математике (</w:t>
      </w:r>
      <w:r w:rsidRPr="00DF01EA">
        <w:rPr>
          <w:rFonts w:ascii="Times New Roman" w:hAnsi="Times New Roman" w:cs="Times New Roman"/>
          <w:sz w:val="24"/>
          <w:szCs w:val="24"/>
          <w:u w:val="single"/>
        </w:rPr>
        <w:t>геометрия)</w:t>
      </w:r>
      <w:r w:rsidRPr="00DF01EA">
        <w:rPr>
          <w:rFonts w:ascii="Times New Roman" w:hAnsi="Times New Roman" w:cs="Times New Roman"/>
          <w:sz w:val="24"/>
          <w:szCs w:val="24"/>
        </w:rPr>
        <w:t xml:space="preserve">  для  _</w:t>
      </w:r>
      <w:r w:rsidRPr="00DF01EA">
        <w:rPr>
          <w:rFonts w:ascii="Times New Roman" w:hAnsi="Times New Roman" w:cs="Times New Roman"/>
          <w:sz w:val="24"/>
          <w:szCs w:val="24"/>
          <w:u w:val="single"/>
        </w:rPr>
        <w:t>10-11</w:t>
      </w:r>
      <w:r w:rsidRPr="00DF01EA">
        <w:rPr>
          <w:rFonts w:ascii="Times New Roman" w:hAnsi="Times New Roman" w:cs="Times New Roman"/>
          <w:sz w:val="24"/>
          <w:szCs w:val="24"/>
        </w:rPr>
        <w:t>_ классов</w:t>
      </w:r>
    </w:p>
    <w:p w:rsidR="00DF01EA" w:rsidRPr="00DF01EA" w:rsidRDefault="00DF01EA" w:rsidP="00DF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55"/>
        <w:gridCol w:w="7641"/>
      </w:tblGrid>
      <w:tr w:rsidR="00DF01EA" w:rsidRPr="00DF01EA" w:rsidTr="005B4D83">
        <w:tc>
          <w:tcPr>
            <w:tcW w:w="2376" w:type="dxa"/>
          </w:tcPr>
          <w:p w:rsidR="00DF01EA" w:rsidRPr="00DF01EA" w:rsidRDefault="00DF01EA" w:rsidP="00DF0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762" w:type="dxa"/>
          </w:tcPr>
          <w:p w:rsidR="00DF01EA" w:rsidRPr="00DF01EA" w:rsidRDefault="00DF01EA" w:rsidP="00DF0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DF01EA" w:rsidRPr="00DF01EA" w:rsidTr="005B4D83">
        <w:tc>
          <w:tcPr>
            <w:tcW w:w="2376" w:type="dxa"/>
          </w:tcPr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документы, на основании которых составлена рабочая программа, </w:t>
            </w:r>
          </w:p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какому УМК соответствует</w:t>
            </w:r>
          </w:p>
        </w:tc>
        <w:tc>
          <w:tcPr>
            <w:tcW w:w="7762" w:type="dxa"/>
          </w:tcPr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1. - Закон Российской Федерации 273 –ФЗ «Об образовании в Российской Федерации», </w:t>
            </w:r>
          </w:p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2. - Приказ </w:t>
            </w:r>
            <w:proofErr w:type="spellStart"/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 РФ  от 30.08.2013 №1015 «Об утверждении Порядка организации и осуществления образовательной деятельности по основным общеобразовательным программа</w:t>
            </w:r>
            <w:proofErr w:type="gramStart"/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начального общего, основного общего и среднего общего образования»;</w:t>
            </w:r>
          </w:p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3. -Устав МКОУ «Военногородская СШ № 18»</w:t>
            </w:r>
          </w:p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4.- Основная образовательная программа среднего общего образования МКОУ «Военногородская СШ № 18»</w:t>
            </w:r>
          </w:p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«Сборник рабочих программ</w:t>
            </w:r>
            <w:proofErr w:type="gramStart"/>
            <w:r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.Г</w:t>
            </w:r>
            <w:proofErr w:type="gramEnd"/>
            <w:r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еометрия.ФГОС.10-11 классы, - Просвещение 201</w:t>
            </w:r>
            <w:r w:rsidR="00FD4D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Составитель: Т.А </w:t>
            </w:r>
            <w:proofErr w:type="spellStart"/>
            <w:r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Бурмистрова</w:t>
            </w:r>
            <w:proofErr w:type="spellEnd"/>
            <w:r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по учебнику авторов: </w:t>
            </w:r>
            <w:proofErr w:type="spellStart"/>
            <w:r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Л.С.Атанасян</w:t>
            </w:r>
            <w:proofErr w:type="spellEnd"/>
            <w:r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В.Ф.Бутузов, С.Б.Кадомцев</w:t>
            </w:r>
          </w:p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6. Геометрия. 10-11 классы : учеб. для общеобразовательных учреждений : базовый и углубленный уровень / [Л. С. </w:t>
            </w:r>
            <w:proofErr w:type="spellStart"/>
            <w:r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Атанасян</w:t>
            </w:r>
            <w:proofErr w:type="spellEnd"/>
            <w:r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В.Ф. Бутузов, С. Б. Кадомцев и др.]. –7-е изд., </w:t>
            </w:r>
            <w:proofErr w:type="spellStart"/>
            <w:r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перераб</w:t>
            </w:r>
            <w:proofErr w:type="spellEnd"/>
            <w:proofErr w:type="gramStart"/>
            <w:r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.</w:t>
            </w:r>
            <w:proofErr w:type="gramEnd"/>
            <w:r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доп. – М.: Просвещение, 2019. -287 с.: ил. – (МГУ – школе). – </w:t>
            </w:r>
            <w:r w:rsidRPr="00DF01E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ISBN</w:t>
            </w:r>
            <w:r w:rsidRPr="00DF01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978-5-09-071730 –4. </w:t>
            </w:r>
            <w:bookmarkEnd w:id="0"/>
          </w:p>
        </w:tc>
      </w:tr>
      <w:tr w:rsidR="00DF01EA" w:rsidRPr="00DF01EA" w:rsidTr="005B4D83">
        <w:tc>
          <w:tcPr>
            <w:tcW w:w="2376" w:type="dxa"/>
          </w:tcPr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Цели и задачи учебной дисциплины</w:t>
            </w:r>
          </w:p>
        </w:tc>
        <w:tc>
          <w:tcPr>
            <w:tcW w:w="7762" w:type="dxa"/>
          </w:tcPr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      </w:r>
          </w:p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языком математики и устной и письменной форме, математическими знаниями и умениями, необходимыми для изучения школьных </w:t>
            </w:r>
            <w:proofErr w:type="spellStart"/>
            <w:proofErr w:type="gramStart"/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дисциплин, продолжения образования и освоения избранной специальности на современном уровне;</w:t>
            </w:r>
          </w:p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логического мышления, алгоритмической культуры, </w:t>
            </w:r>
            <w:r w:rsidRPr="00DF0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её приложений в будущей профессиональной деятельности;</w:t>
            </w:r>
          </w:p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- Воспитание средствами математики, культуры личности через знакомства с историей развития математики, эволюцией математических идей; понимание значимости математики для научно-технического прогресса.</w:t>
            </w:r>
          </w:p>
          <w:p w:rsidR="00DF01EA" w:rsidRPr="00DF01EA" w:rsidRDefault="00DF01EA" w:rsidP="00DF01EA">
            <w:pPr>
              <w:numPr>
                <w:ilvl w:val="0"/>
                <w:numId w:val="2"/>
              </w:numPr>
              <w:tabs>
                <w:tab w:val="clear" w:pos="1260"/>
              </w:tabs>
              <w:spacing w:after="0" w:line="240" w:lineRule="auto"/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дополнительные построения, сечения, выбирать метод решения, проанализировать условие задачи;</w:t>
            </w:r>
          </w:p>
          <w:p w:rsidR="00DF01EA" w:rsidRPr="00DF01EA" w:rsidRDefault="00DF01EA" w:rsidP="00DF01EA">
            <w:pPr>
              <w:numPr>
                <w:ilvl w:val="0"/>
                <w:numId w:val="2"/>
              </w:numPr>
              <w:tabs>
                <w:tab w:val="clear" w:pos="1260"/>
              </w:tabs>
              <w:spacing w:after="0" w:line="240" w:lineRule="auto"/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научить владеть новыми понятиями, переводить аналитическую зависимость в наглядную форму и обратно;</w:t>
            </w:r>
          </w:p>
          <w:p w:rsidR="00DF01EA" w:rsidRPr="00DF01EA" w:rsidRDefault="00DF01EA" w:rsidP="00DF01EA">
            <w:pPr>
              <w:numPr>
                <w:ilvl w:val="0"/>
                <w:numId w:val="2"/>
              </w:numPr>
              <w:tabs>
                <w:tab w:val="clear" w:pos="1260"/>
              </w:tabs>
              <w:spacing w:after="0" w:line="240" w:lineRule="auto"/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DF01EA" w:rsidRPr="00DF01EA" w:rsidRDefault="00DF01EA" w:rsidP="00DF01EA">
            <w:pPr>
              <w:numPr>
                <w:ilvl w:val="0"/>
                <w:numId w:val="2"/>
              </w:numPr>
              <w:tabs>
                <w:tab w:val="clear" w:pos="1260"/>
              </w:tabs>
              <w:spacing w:after="0" w:line="240" w:lineRule="auto"/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DF01EA" w:rsidRPr="00DF01EA" w:rsidRDefault="00DF01EA" w:rsidP="00DF01EA">
            <w:pPr>
              <w:numPr>
                <w:ilvl w:val="0"/>
                <w:numId w:val="2"/>
              </w:numPr>
              <w:tabs>
                <w:tab w:val="clear" w:pos="1260"/>
              </w:tabs>
              <w:spacing w:after="0" w:line="240" w:lineRule="auto"/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DF01EA" w:rsidRPr="00DF01EA" w:rsidRDefault="00DF01EA" w:rsidP="00DF01EA">
            <w:pPr>
              <w:numPr>
                <w:ilvl w:val="0"/>
                <w:numId w:val="2"/>
              </w:numPr>
              <w:tabs>
                <w:tab w:val="clear" w:pos="1260"/>
              </w:tabs>
              <w:spacing w:after="0" w:line="240" w:lineRule="auto"/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личности, отношения к математике как к части общечеловеческой культуры, играющей особую роль в общественном развитии</w:t>
            </w:r>
          </w:p>
          <w:p w:rsidR="00DF01EA" w:rsidRPr="00DF01EA" w:rsidRDefault="00DF01EA" w:rsidP="00DF01EA">
            <w:pPr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DF01EA" w:rsidRPr="00DF01EA" w:rsidRDefault="00DF01EA" w:rsidP="00DF01EA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</w:tabs>
              <w:spacing w:after="0" w:line="240" w:lineRule="auto"/>
              <w:ind w:left="0"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построение сечений, нахождение угла между прямой и плоскостью;</w:t>
            </w:r>
          </w:p>
          <w:p w:rsidR="00DF01EA" w:rsidRPr="00DF01EA" w:rsidRDefault="00DF01EA" w:rsidP="00DF01EA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</w:tabs>
              <w:spacing w:after="0" w:line="240" w:lineRule="auto"/>
              <w:ind w:left="0"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Выполнять сложение  и вычитание векторов в пространстве;</w:t>
            </w:r>
          </w:p>
          <w:p w:rsidR="00DF01EA" w:rsidRPr="00DF01EA" w:rsidRDefault="00DF01EA" w:rsidP="00DF01EA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</w:tabs>
              <w:spacing w:after="0" w:line="240" w:lineRule="auto"/>
              <w:ind w:left="0"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Находить площади поверхности многогранников;</w:t>
            </w:r>
          </w:p>
          <w:p w:rsidR="00DF01EA" w:rsidRPr="00DF01EA" w:rsidRDefault="00DF01EA" w:rsidP="00DF01EA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</w:tabs>
              <w:spacing w:after="0" w:line="240" w:lineRule="auto"/>
              <w:ind w:left="0"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Изучить основные свойства плоскости;</w:t>
            </w:r>
          </w:p>
          <w:p w:rsidR="00DF01EA" w:rsidRPr="00DF01EA" w:rsidRDefault="00DF01EA" w:rsidP="00DF01EA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</w:tabs>
              <w:spacing w:after="0" w:line="240" w:lineRule="auto"/>
              <w:ind w:left="0"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Рассмотреть взаимное расположение двух прямых, прямой и плоскости;</w:t>
            </w:r>
          </w:p>
          <w:p w:rsidR="00DF01EA" w:rsidRPr="00DF01EA" w:rsidRDefault="00DF01EA" w:rsidP="00DF01EA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</w:tabs>
              <w:spacing w:after="0" w:line="240" w:lineRule="auto"/>
              <w:ind w:left="0"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Изучить параллельность прямых и плоскостей, параллельность плоскостей, перпендикулярность прямых и плоскостей.</w:t>
            </w:r>
          </w:p>
        </w:tc>
      </w:tr>
      <w:tr w:rsidR="00DF01EA" w:rsidRPr="00DF01EA" w:rsidTr="005B4D83">
        <w:tc>
          <w:tcPr>
            <w:tcW w:w="2376" w:type="dxa"/>
          </w:tcPr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 на изучение данной дисциплины</w:t>
            </w:r>
          </w:p>
        </w:tc>
        <w:tc>
          <w:tcPr>
            <w:tcW w:w="7762" w:type="dxa"/>
          </w:tcPr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- общее количество часов на весь курс предмета- 136 часов</w:t>
            </w:r>
          </w:p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- количество часов по классам</w:t>
            </w:r>
          </w:p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10 класс -68 часов</w:t>
            </w:r>
          </w:p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11 класс- 68 часов</w:t>
            </w:r>
          </w:p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часов в неделю-2 </w:t>
            </w:r>
          </w:p>
          <w:p w:rsidR="00DF01EA" w:rsidRPr="00DF01EA" w:rsidRDefault="00DF01EA" w:rsidP="00DF0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proofErr w:type="gramStart"/>
            <w:r w:rsidRPr="00DF01EA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DF01EA">
              <w:rPr>
                <w:rFonts w:ascii="Times New Roman" w:hAnsi="Times New Roman" w:cs="Times New Roman"/>
                <w:sz w:val="24"/>
                <w:szCs w:val="24"/>
              </w:rPr>
              <w:t xml:space="preserve"> недель-34</w:t>
            </w:r>
          </w:p>
        </w:tc>
      </w:tr>
    </w:tbl>
    <w:p w:rsidR="00DF01EA" w:rsidRPr="00DF01EA" w:rsidRDefault="00DF01EA" w:rsidP="00DF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1EA" w:rsidRPr="00DF01EA" w:rsidRDefault="00DF01EA" w:rsidP="00DF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1F6" w:rsidRPr="00DF01EA" w:rsidRDefault="003D239A" w:rsidP="00DF0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41F6" w:rsidRPr="00DF01EA" w:rsidSect="00AE374A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098E"/>
    <w:multiLevelType w:val="hybridMultilevel"/>
    <w:tmpl w:val="717641D4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486BE4"/>
    <w:multiLevelType w:val="hybridMultilevel"/>
    <w:tmpl w:val="CF04878C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AF5"/>
    <w:rsid w:val="003D239A"/>
    <w:rsid w:val="004F53D1"/>
    <w:rsid w:val="008B7562"/>
    <w:rsid w:val="008F5139"/>
    <w:rsid w:val="009E1AF5"/>
    <w:rsid w:val="00A04DE9"/>
    <w:rsid w:val="00AB7E4F"/>
    <w:rsid w:val="00B04185"/>
    <w:rsid w:val="00BA78E3"/>
    <w:rsid w:val="00DF01EA"/>
    <w:rsid w:val="00F51708"/>
    <w:rsid w:val="00FD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2022-09-02T02:05:00Z</dcterms:created>
  <dcterms:modified xsi:type="dcterms:W3CDTF">2022-09-02T02:16:00Z</dcterms:modified>
</cp:coreProperties>
</file>